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3E" w:rsidRPr="00D8192E" w:rsidRDefault="00D35E3E" w:rsidP="00D8192E">
      <w:pPr>
        <w:pStyle w:val="a3"/>
        <w:spacing w:line="276" w:lineRule="auto"/>
        <w:jc w:val="center"/>
        <w:rPr>
          <w:b/>
        </w:rPr>
      </w:pPr>
      <w:r w:rsidRPr="00D8192E">
        <w:rPr>
          <w:b/>
        </w:rPr>
        <w:t>ИНФОРМАЦИЯ</w:t>
      </w:r>
    </w:p>
    <w:p w:rsidR="00D35E3E" w:rsidRPr="00D8192E" w:rsidRDefault="00D35E3E" w:rsidP="00D8192E">
      <w:pPr>
        <w:pStyle w:val="a3"/>
        <w:spacing w:line="276" w:lineRule="auto"/>
        <w:jc w:val="center"/>
        <w:rPr>
          <w:b/>
        </w:rPr>
      </w:pPr>
      <w:r w:rsidRPr="00D8192E">
        <w:rPr>
          <w:b/>
        </w:rPr>
        <w:t>о выполнении коллективного договора, заключенного между администрацией и работниками коммунального жилищного унитарного предприятия «Мозырский райжилк</w:t>
      </w:r>
      <w:r w:rsidR="008238AE">
        <w:rPr>
          <w:b/>
        </w:rPr>
        <w:t xml:space="preserve">омхоз»  на 2023-2026 гг., за  </w:t>
      </w:r>
      <w:bookmarkStart w:id="0" w:name="_GoBack"/>
      <w:bookmarkEnd w:id="0"/>
      <w:r w:rsidRPr="00D8192E">
        <w:rPr>
          <w:b/>
        </w:rPr>
        <w:t>2024 год</w:t>
      </w:r>
    </w:p>
    <w:p w:rsidR="00D35E3E" w:rsidRPr="00D35E3E" w:rsidRDefault="00D35E3E" w:rsidP="00D8192E">
      <w:pPr>
        <w:pStyle w:val="a3"/>
        <w:spacing w:line="276" w:lineRule="auto"/>
        <w:jc w:val="both"/>
      </w:pPr>
    </w:p>
    <w:p w:rsidR="00D35E3E" w:rsidRDefault="00D35E3E" w:rsidP="00D8192E">
      <w:pPr>
        <w:pStyle w:val="a3"/>
        <w:spacing w:line="276" w:lineRule="auto"/>
        <w:jc w:val="both"/>
      </w:pPr>
      <w:r w:rsidRPr="00D35E3E">
        <w:t>Согласно п.10.2. коллективного договора комиссией по коллективным переговорам в составе представителей от нанимателя и профсоюзного комитета проведена проверка выполнения коллективного договора, заключенного между администрацией и работниками коммунального жилищного унитарного предприятия «Мозырский райжилкомхоз» на 2023-2026 гг., за  202</w:t>
      </w:r>
      <w:r>
        <w:t>4</w:t>
      </w:r>
      <w:r w:rsidRPr="00D35E3E">
        <w:t xml:space="preserve"> год</w:t>
      </w:r>
      <w:r>
        <w:t xml:space="preserve"> </w:t>
      </w:r>
      <w:r w:rsidRPr="00D35E3E">
        <w:t xml:space="preserve"> и установлено:</w:t>
      </w:r>
      <w:r w:rsidR="00D8192E">
        <w:t xml:space="preserve"> к</w:t>
      </w:r>
      <w:r w:rsidRPr="00D35E3E">
        <w:t xml:space="preserve">оллективный договор </w:t>
      </w:r>
      <w:proofErr w:type="gramStart"/>
      <w:r w:rsidRPr="00D35E3E">
        <w:t>между</w:t>
      </w:r>
      <w:proofErr w:type="gramEnd"/>
      <w:r w:rsidRPr="00D35E3E">
        <w:t xml:space="preserve"> администрацией и работниками коммунального жилищного унитарного предприятия «Мозырский райжилкомхоз» на 2023-2026 гг. был принят на профсоюзной конференции 19 января 2023 года, прошел государственную регистрацию в </w:t>
      </w:r>
      <w:proofErr w:type="spellStart"/>
      <w:r w:rsidRPr="00D35E3E">
        <w:t>Мозырском</w:t>
      </w:r>
      <w:proofErr w:type="spellEnd"/>
      <w:r w:rsidRPr="00D35E3E">
        <w:t xml:space="preserve"> районном исполнительном комитете 27 января 2023 года №06-60/75 и вступил в силу 21 апреля 2023 года.</w:t>
      </w:r>
    </w:p>
    <w:p w:rsidR="00D35E3E" w:rsidRPr="00D35E3E" w:rsidRDefault="00D35E3E" w:rsidP="00D8192E">
      <w:pPr>
        <w:pStyle w:val="a3"/>
        <w:spacing w:line="276" w:lineRule="auto"/>
        <w:jc w:val="both"/>
      </w:pP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 xml:space="preserve">1. За отчетный период </w:t>
      </w:r>
      <w:r>
        <w:t>и</w:t>
      </w:r>
      <w:r w:rsidRPr="00D35E3E">
        <w:t>з 294</w:t>
      </w:r>
      <w:r w:rsidR="00D8192E">
        <w:t xml:space="preserve"> </w:t>
      </w:r>
      <w:r>
        <w:t>пунктов</w:t>
      </w:r>
      <w:r w:rsidRPr="00D35E3E">
        <w:t xml:space="preserve"> временно приостановлены пункты  коллективного договора: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 xml:space="preserve">Раздел 5  п.66.11, п.66.12.  </w:t>
      </w:r>
    </w:p>
    <w:p w:rsidR="00D35E3E" w:rsidRDefault="00D35E3E" w:rsidP="00D8192E">
      <w:pPr>
        <w:pStyle w:val="a3"/>
        <w:spacing w:line="276" w:lineRule="auto"/>
        <w:jc w:val="both"/>
      </w:pPr>
      <w:r>
        <w:t xml:space="preserve"> </w:t>
      </w:r>
    </w:p>
    <w:p w:rsidR="00D8192E" w:rsidRDefault="00D35E3E" w:rsidP="00D8192E">
      <w:pPr>
        <w:pStyle w:val="a3"/>
        <w:spacing w:line="276" w:lineRule="auto"/>
        <w:jc w:val="both"/>
      </w:pPr>
      <w:r w:rsidRPr="00D35E3E">
        <w:t>Деятельность нашего предприятия направлена на качественное предоставление услуг по  обслуживанию и ремонту жилищного фонда, благоустройству и озеленению, услуг по вывозу, сортировке и обезвреживанию твердых бытовых отходов, проведение санитарно-технических работ, устранение аварийных ситуаций  теплоснабжения и множество других видов работ.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>Получен доход от производственной деятельности в сумме 63326 тыс. рублей.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 xml:space="preserve">Получена прибыль от реализации в сумме 2373 </w:t>
      </w:r>
      <w:proofErr w:type="spellStart"/>
      <w:r w:rsidRPr="00D35E3E">
        <w:t>тыс</w:t>
      </w:r>
      <w:proofErr w:type="gramStart"/>
      <w:r w:rsidRPr="00D35E3E">
        <w:t>.р</w:t>
      </w:r>
      <w:proofErr w:type="gramEnd"/>
      <w:r w:rsidRPr="00D35E3E">
        <w:t>ублей</w:t>
      </w:r>
      <w:proofErr w:type="spellEnd"/>
      <w:r w:rsidRPr="00D35E3E">
        <w:t>.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>Рентабельность составила 3,9%.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>За   2024 год  государственным предприятием «Мозырский райжилкомхоз» в целом выполнены все доведенные  показатели и задания.</w:t>
      </w:r>
    </w:p>
    <w:p w:rsidR="00D35E3E" w:rsidRPr="00D35E3E" w:rsidRDefault="00D35E3E" w:rsidP="00D8192E">
      <w:pPr>
        <w:pStyle w:val="a3"/>
        <w:spacing w:line="276" w:lineRule="auto"/>
        <w:jc w:val="both"/>
      </w:pPr>
      <w:r w:rsidRPr="00D35E3E">
        <w:t>Постоянно проводится информационно-разъяснительная, методическая и организационная работа со структурными подразделениями предприятия. 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Отношения работников и Нанимателя строятся в соответствии с Трудовым кодексом, действующим законодательством, а также на основании норм и положений настоящего Договора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lastRenderedPageBreak/>
        <w:t>Обсуждение содержания контракта работника - члена профсоюза, производится с участием председателя профсоюзного комитета.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Списочная численность на 01.01.2025г.-  1216 человек.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Принятых работников, всего -  169  человек. 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Всего уволено -     255 чел. </w:t>
      </w:r>
    </w:p>
    <w:p w:rsidR="00D8192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На предприятии применяется Единая тарифная сетка по Республики Беларусь, как основа дифференциации оплаты труда профессионально-квалифицированным группам работников.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На сегодняшний день в организации ставка 1 разряда равняется </w:t>
      </w:r>
      <w:r w:rsidR="00D8192E">
        <w:rPr>
          <w:rFonts w:eastAsia="Times New Roman"/>
        </w:rPr>
        <w:t xml:space="preserve">- </w:t>
      </w:r>
      <w:r w:rsidRPr="00D35E3E">
        <w:rPr>
          <w:rFonts w:eastAsia="Times New Roman"/>
        </w:rPr>
        <w:t xml:space="preserve">186,00 рублей. В течение 2024г. она  увеличилась  2 раза: в марте </w:t>
      </w:r>
      <w:r w:rsidR="00D8192E">
        <w:rPr>
          <w:rFonts w:eastAsia="Times New Roman"/>
        </w:rPr>
        <w:t xml:space="preserve">- </w:t>
      </w:r>
      <w:r w:rsidRPr="00D35E3E">
        <w:rPr>
          <w:rFonts w:eastAsia="Times New Roman"/>
        </w:rPr>
        <w:t xml:space="preserve">10%, </w:t>
      </w:r>
      <w:r w:rsidR="00D8192E">
        <w:rPr>
          <w:rFonts w:eastAsia="Times New Roman"/>
        </w:rPr>
        <w:t xml:space="preserve">в </w:t>
      </w:r>
      <w:r w:rsidRPr="00D35E3E">
        <w:rPr>
          <w:rFonts w:eastAsia="Times New Roman"/>
        </w:rPr>
        <w:t>сентябр</w:t>
      </w:r>
      <w:r w:rsidR="00D8192E">
        <w:rPr>
          <w:rFonts w:eastAsia="Times New Roman"/>
        </w:rPr>
        <w:t xml:space="preserve">е </w:t>
      </w:r>
      <w:r w:rsidRPr="00D35E3E">
        <w:rPr>
          <w:rFonts w:eastAsia="Times New Roman"/>
        </w:rPr>
        <w:t>-10%.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>Оплата труда производилась в пределах средств заработанных трудовым коллективом, рабочим – на основании тарифных ставок, специалистам и служащим – на основе должностных окладов.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Среднемесячная заработная плата за 2024  года  составила  </w:t>
      </w:r>
      <w:r w:rsidR="00D8192E">
        <w:rPr>
          <w:rFonts w:eastAsia="Times New Roman"/>
        </w:rPr>
        <w:t xml:space="preserve">- </w:t>
      </w:r>
      <w:r w:rsidRPr="00D35E3E">
        <w:rPr>
          <w:rFonts w:eastAsia="Times New Roman"/>
        </w:rPr>
        <w:t xml:space="preserve">1487,3 руб.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в том числе рабочих </w:t>
      </w:r>
      <w:r w:rsidR="00D8192E">
        <w:rPr>
          <w:rFonts w:eastAsia="Times New Roman"/>
        </w:rPr>
        <w:t xml:space="preserve">- </w:t>
      </w:r>
      <w:r w:rsidRPr="00D35E3E">
        <w:rPr>
          <w:rFonts w:eastAsia="Times New Roman"/>
        </w:rPr>
        <w:t xml:space="preserve">1426,8 рублей, служащих </w:t>
      </w:r>
      <w:r w:rsidR="00D8192E">
        <w:rPr>
          <w:rFonts w:eastAsia="Times New Roman"/>
        </w:rPr>
        <w:t xml:space="preserve">- </w:t>
      </w:r>
      <w:r w:rsidRPr="00D35E3E">
        <w:rPr>
          <w:rFonts w:eastAsia="Times New Roman"/>
        </w:rPr>
        <w:t>1661,5 рублей.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>Производились доплаты - за  работу во вредных условиях труда, за совмещение профессий, должностей, исполнение обязанностей временно отсутствующих работников, за работу в ночное время и многосменный режим работы.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Со стороны профкома осуществлялся </w:t>
      </w:r>
      <w:proofErr w:type="gramStart"/>
      <w:r w:rsidRPr="00D35E3E">
        <w:rPr>
          <w:rFonts w:eastAsia="Times New Roman"/>
        </w:rPr>
        <w:t>контроль за</w:t>
      </w:r>
      <w:proofErr w:type="gramEnd"/>
      <w:r w:rsidRPr="00D35E3E">
        <w:rPr>
          <w:rFonts w:eastAsia="Times New Roman"/>
        </w:rPr>
        <w:t xml:space="preserve"> своевременностью выплаты заработной платы и отпускных, выплаты производились даже раньше установленного срока коллективным договором.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Согласно коллективному договору наниматель </w:t>
      </w:r>
      <w:r w:rsidRPr="00D35E3E">
        <w:rPr>
          <w:rFonts w:eastAsia="Times New Roman"/>
          <w:lang w:eastAsia="ru-RU"/>
        </w:rPr>
        <w:t xml:space="preserve">совместно с профкомом </w:t>
      </w:r>
      <w:r w:rsidRPr="00D35E3E">
        <w:rPr>
          <w:rFonts w:eastAsia="Times New Roman"/>
        </w:rPr>
        <w:t xml:space="preserve">предоставляет  </w:t>
      </w:r>
      <w:r w:rsidRPr="00D35E3E">
        <w:rPr>
          <w:rFonts w:eastAsia="Times New Roman"/>
          <w:lang w:eastAsia="ru-RU"/>
        </w:rPr>
        <w:t xml:space="preserve">для  работников-членов профсоюза </w:t>
      </w:r>
      <w:r w:rsidRPr="00D35E3E">
        <w:rPr>
          <w:rFonts w:eastAsia="Times New Roman"/>
        </w:rPr>
        <w:t>дополнительные трудовые  и социальные льготы</w:t>
      </w:r>
      <w:r w:rsidR="00D8192E">
        <w:rPr>
          <w:rFonts w:eastAsia="Times New Roman"/>
        </w:rPr>
        <w:t>.</w:t>
      </w:r>
      <w:r w:rsidRPr="00D35E3E">
        <w:rPr>
          <w:rFonts w:eastAsia="Times New Roman"/>
        </w:rPr>
        <w:t xml:space="preserve">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</w:rPr>
      </w:pPr>
      <w:r w:rsidRPr="00D35E3E">
        <w:rPr>
          <w:rFonts w:eastAsia="Times New Roman"/>
        </w:rPr>
        <w:t xml:space="preserve">Всего за  2024 года  оказано материальной помощи членам профсоюза за счет средств нанимателя 630 093,36   рублей.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Рабочее время, время отдыха работников устанавливаются в соответствии с Трудовым кодексом Республики Беларусь, Правилами внутреннего трудового распорядка, иными актами законодательства, а также положениями настоящего раздела Договора.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Рабочая неделя установлена </w:t>
      </w:r>
      <w:proofErr w:type="gramStart"/>
      <w:r w:rsidRPr="00D35E3E">
        <w:rPr>
          <w:rFonts w:eastAsia="Times New Roman"/>
          <w:lang w:eastAsia="ru-RU"/>
        </w:rPr>
        <w:t>согласно</w:t>
      </w:r>
      <w:proofErr w:type="gramEnd"/>
      <w:r w:rsidRPr="00D35E3E">
        <w:rPr>
          <w:rFonts w:eastAsia="Times New Roman"/>
          <w:lang w:eastAsia="ru-RU"/>
        </w:rPr>
        <w:t xml:space="preserve"> Трудового Кодекса Республики Беларусь и коллективного договора,  норма продолжительности рабочего времени составила 40 часов в  неделю.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Предоставление трудовых отпусков проводилось в соответствии с графиком отпусков. Графики очередных отпусков были утверждены директором и согласованы с профкомом в установленный срок – до 30 декабря. Работники отзывались из отпусков с их согласия, с предоставлением денежной </w:t>
      </w:r>
      <w:r w:rsidRPr="00D35E3E">
        <w:rPr>
          <w:rFonts w:eastAsia="Times New Roman"/>
          <w:lang w:eastAsia="ru-RU"/>
        </w:rPr>
        <w:lastRenderedPageBreak/>
        <w:t xml:space="preserve">компенсации за неиспользованные дни отпуска. Наниматель информировал работника о начале отпуска  за 14 дней до начала отпуска. В соответствии с перечнем всем руководителям и </w:t>
      </w:r>
      <w:proofErr w:type="gramStart"/>
      <w:r w:rsidRPr="00D35E3E">
        <w:rPr>
          <w:rFonts w:eastAsia="Times New Roman"/>
          <w:lang w:eastAsia="ru-RU"/>
        </w:rPr>
        <w:t>специалистам, работающим в режиме ненормированного рабочего дня предоставлялись</w:t>
      </w:r>
      <w:proofErr w:type="gramEnd"/>
      <w:r w:rsidRPr="00D35E3E">
        <w:rPr>
          <w:rFonts w:eastAsia="Times New Roman"/>
          <w:lang w:eastAsia="ru-RU"/>
        </w:rPr>
        <w:t xml:space="preserve"> дополнительные отпуска.   Рабочим за непрерывный стаж работы в отрасли. Отпуска без  сохранения заработной платы предоставлялись по  письменному заявлению работников.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Труд женщин используется в строгом соответствии с законодательством.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Женщинам, имеющим двух и более детей в возрасте до 14 лет, и ребенка-инвалида  в возрасте до 18 лет трудовые отпуска предоставлялись в летнее время или другое удобное время согласно графику отпусков.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Установлены неполные рабочие дни – инвалидам в соответствии с медицинскими рекомендациями.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Соблюдается законодательное нормирование времени отдыха, перерыв в течение рабочего дня. За  2024 год  нанимателем выполнены  условия режима труда и отдыха работников.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За  2024 год  проводилась определенная работа по укреплению здоровья работников.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Все категории работников обеспечивались спецодеждой и </w:t>
      </w:r>
      <w:proofErr w:type="gramStart"/>
      <w:r w:rsidRPr="00D35E3E">
        <w:rPr>
          <w:rFonts w:eastAsia="Times New Roman"/>
          <w:lang w:eastAsia="ru-RU"/>
        </w:rPr>
        <w:t>СИЗ</w:t>
      </w:r>
      <w:proofErr w:type="gramEnd"/>
      <w:r w:rsidRPr="00D35E3E">
        <w:rPr>
          <w:rFonts w:eastAsia="Times New Roman"/>
          <w:lang w:eastAsia="ru-RU"/>
        </w:rPr>
        <w:t xml:space="preserve"> в отчетном периоде в полной мере.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За  2024 г. </w:t>
      </w:r>
      <w:r w:rsidR="00D8192E">
        <w:rPr>
          <w:rFonts w:eastAsia="Times New Roman"/>
          <w:lang w:eastAsia="ru-RU"/>
        </w:rPr>
        <w:t xml:space="preserve">на охрану труда затрачено -  </w:t>
      </w:r>
      <w:r w:rsidRPr="00D35E3E">
        <w:rPr>
          <w:rFonts w:eastAsia="Times New Roman"/>
          <w:lang w:eastAsia="ru-RU"/>
        </w:rPr>
        <w:t xml:space="preserve">640,7 </w:t>
      </w:r>
      <w:proofErr w:type="spellStart"/>
      <w:r w:rsidRPr="00D35E3E">
        <w:rPr>
          <w:rFonts w:eastAsia="Times New Roman"/>
          <w:lang w:eastAsia="ru-RU"/>
        </w:rPr>
        <w:t>тыс</w:t>
      </w:r>
      <w:proofErr w:type="gramStart"/>
      <w:r w:rsidRPr="00D35E3E">
        <w:rPr>
          <w:rFonts w:eastAsia="Times New Roman"/>
          <w:lang w:eastAsia="ru-RU"/>
        </w:rPr>
        <w:t>.р</w:t>
      </w:r>
      <w:proofErr w:type="gramEnd"/>
      <w:r w:rsidRPr="00D35E3E">
        <w:rPr>
          <w:rFonts w:eastAsia="Times New Roman"/>
          <w:lang w:eastAsia="ru-RU"/>
        </w:rPr>
        <w:t>уб</w:t>
      </w:r>
      <w:proofErr w:type="spellEnd"/>
      <w:r w:rsidRPr="00D35E3E">
        <w:rPr>
          <w:rFonts w:eastAsia="Times New Roman"/>
          <w:lang w:eastAsia="ru-RU"/>
        </w:rPr>
        <w:t xml:space="preserve">. (что составило 3,14% от ФЗП) СИЗ – 196,3 тыс. руб.; медосмотры –53,6 </w:t>
      </w:r>
      <w:proofErr w:type="spellStart"/>
      <w:r w:rsidRPr="00D35E3E">
        <w:rPr>
          <w:rFonts w:eastAsia="Times New Roman"/>
          <w:lang w:eastAsia="ru-RU"/>
        </w:rPr>
        <w:t>тыс.руб</w:t>
      </w:r>
      <w:proofErr w:type="spellEnd"/>
      <w:r w:rsidRPr="00D35E3E">
        <w:rPr>
          <w:rFonts w:eastAsia="Times New Roman"/>
          <w:lang w:eastAsia="ru-RU"/>
        </w:rPr>
        <w:t>.; компенсация по результатам аттестации рабочих мест,   выдача молока -  87,6 тыс. руб.; смывающие и обезвреживающие средства – 31,9 тыс. руб.; прочие затраты составили- 271,3 тыс. руб.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Совместно с органами здравоохранения проводилось обязательное медицинское обследование по предотвращению общей и профилактической заболеваемости.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Приобретались медикаменты для оказания профилактической помощи: все цеха, участки укомплектованы аптечками первой медицинской помощи. </w:t>
      </w:r>
    </w:p>
    <w:p w:rsidR="00D35E3E" w:rsidRPr="00D35E3E" w:rsidRDefault="0033720D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D35E3E" w:rsidRPr="00D35E3E">
        <w:rPr>
          <w:rFonts w:eastAsia="Times New Roman"/>
          <w:lang w:eastAsia="ru-RU"/>
        </w:rPr>
        <w:t>роводилась профилактическая работа в цехах по предупреждению гриппа, инфекционных и других заболеваний.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Ежедневно перед выездом водители проходит наркологический осмотр на предмет исключения алкоголя в крови.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Профсоюзным комитетом совместно с общественной комиссией по охране труда были подготовлены и рассмотрены на заседаниях профсоюзного к</w:t>
      </w:r>
      <w:r w:rsidR="0033720D">
        <w:rPr>
          <w:rFonts w:eastAsia="Times New Roman"/>
          <w:lang w:eastAsia="ru-RU"/>
        </w:rPr>
        <w:t xml:space="preserve">омитета в течение календарного </w:t>
      </w:r>
      <w:r w:rsidRPr="00D35E3E">
        <w:rPr>
          <w:rFonts w:eastAsia="Times New Roman"/>
          <w:lang w:eastAsia="ru-RU"/>
        </w:rPr>
        <w:t xml:space="preserve">года вопросы, связанные с осуществлением общественного </w:t>
      </w:r>
      <w:proofErr w:type="gramStart"/>
      <w:r w:rsidRPr="00D35E3E">
        <w:rPr>
          <w:rFonts w:eastAsia="Times New Roman"/>
          <w:lang w:eastAsia="ru-RU"/>
        </w:rPr>
        <w:t>контроля за</w:t>
      </w:r>
      <w:proofErr w:type="gramEnd"/>
      <w:r w:rsidRPr="00D35E3E">
        <w:rPr>
          <w:rFonts w:eastAsia="Times New Roman"/>
          <w:lang w:eastAsia="ru-RU"/>
        </w:rPr>
        <w:t xml:space="preserve"> соблюдением  законодательства Республики </w:t>
      </w:r>
      <w:r w:rsidRPr="00D35E3E">
        <w:rPr>
          <w:rFonts w:eastAsia="Times New Roman"/>
          <w:lang w:eastAsia="ru-RU"/>
        </w:rPr>
        <w:lastRenderedPageBreak/>
        <w:t>Беларусь о труде. За истекший период с общественными инспекторами по охране труда проведены   обучающие семинары  по вопросам охраны труда.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Профсоюзная организация  на предприятии создана для того, что бы через нее реализовывать уставные цели профсоюза работников по защите социально-трудовых прав работников отрасли в конкретном коллективе.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u w:val="single"/>
          <w:lang w:eastAsia="ru-RU"/>
        </w:rPr>
      </w:pPr>
      <w:r w:rsidRPr="00D35E3E">
        <w:rPr>
          <w:rFonts w:eastAsia="Times New Roman"/>
          <w:lang w:eastAsia="ru-RU"/>
        </w:rPr>
        <w:t>Нанимателем  созданы условия для деятельности организаций профсоюза и их органов в пределах их полномочий, определенных Конституцией Республики Беларусь, Уставом отраслевого профсоюза, а также в соответствии с законом Республики Беларусь «О профессиональных союзах», настоящим Соглашениями коллективных Договором.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Со стороны нанимателя неукоснительно соблюдались гарантии деятельности профкома. Членские профсоюзные взносы удерживались централизованно и своевременно перечислялись на счета обкома и профкома.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Наниматель совместно с профкомом  осуществляет  социальную защиту работающей молодежи, а так же пожилых людей, ветеранов  труда, инвалидов, устанавливает поощрения и поддержку. Приглашает ветеранов труда  к участию в общественной и культурной жизни трудового коллектива.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u w:val="single"/>
          <w:lang w:eastAsia="ru-RU"/>
        </w:rPr>
      </w:pPr>
      <w:r w:rsidRPr="00D35E3E">
        <w:rPr>
          <w:rFonts w:eastAsia="Times New Roman"/>
          <w:lang w:eastAsia="ru-RU"/>
        </w:rPr>
        <w:t>На предприятии среди работников постоянно проводится идеологическая,  культурно-массовая, физкультурно-оздоровительная и спортивная работа, цель которой привлечь работников предприятия к регулярным занятиям физкультурой и спортом.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Спортсмены предприятия принимают самое активное участие в городских, районных, областных, республиканских соревнованиях, на которых занимают призовые места.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На расчетный счет профкома для проведения культурно-массовых и спортивных мероприятий перечисляется паевой взнос (0,25% от </w:t>
      </w:r>
      <w:proofErr w:type="spellStart"/>
      <w:r w:rsidRPr="00D35E3E">
        <w:rPr>
          <w:rFonts w:eastAsia="Times New Roman"/>
          <w:lang w:eastAsia="ru-RU"/>
        </w:rPr>
        <w:t>фзп</w:t>
      </w:r>
      <w:proofErr w:type="spellEnd"/>
      <w:r w:rsidRPr="00D35E3E">
        <w:rPr>
          <w:rFonts w:eastAsia="Times New Roman"/>
          <w:lang w:eastAsia="ru-RU"/>
        </w:rPr>
        <w:t>).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Проверка выполнения условий коллективного договора проводится в соответствии с пунктом 131 Коллективного договора. </w:t>
      </w:r>
    </w:p>
    <w:p w:rsidR="00624462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Коллективных трудовых споров в отчетном периоде не было. 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>Жалоб от членов профсоюза о ненадлежащем выполнении коллективного договора не поступало.</w:t>
      </w: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</w:p>
    <w:p w:rsidR="00D35E3E" w:rsidRPr="00D35E3E" w:rsidRDefault="00D35E3E" w:rsidP="00D8192E">
      <w:pPr>
        <w:pStyle w:val="a3"/>
        <w:spacing w:line="276" w:lineRule="auto"/>
        <w:jc w:val="both"/>
        <w:rPr>
          <w:rFonts w:eastAsia="Times New Roman"/>
          <w:lang w:eastAsia="ru-RU"/>
        </w:rPr>
      </w:pPr>
      <w:r w:rsidRPr="00D35E3E">
        <w:rPr>
          <w:rFonts w:eastAsia="Times New Roman"/>
          <w:lang w:eastAsia="ru-RU"/>
        </w:rPr>
        <w:t xml:space="preserve"> </w:t>
      </w:r>
    </w:p>
    <w:p w:rsidR="00507025" w:rsidRDefault="008238AE" w:rsidP="00D8192E">
      <w:pPr>
        <w:pStyle w:val="a3"/>
        <w:spacing w:line="276" w:lineRule="auto"/>
        <w:jc w:val="both"/>
      </w:pPr>
    </w:p>
    <w:sectPr w:rsidR="0050702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3E"/>
    <w:rsid w:val="001A301F"/>
    <w:rsid w:val="0033720D"/>
    <w:rsid w:val="004E1A23"/>
    <w:rsid w:val="00624462"/>
    <w:rsid w:val="0069670B"/>
    <w:rsid w:val="008238AE"/>
    <w:rsid w:val="00D35E3E"/>
    <w:rsid w:val="00D8192E"/>
    <w:rsid w:val="00DC23BA"/>
    <w:rsid w:val="00E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A23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2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A23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2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2025-04-04T09:33:00Z</cp:lastPrinted>
  <dcterms:created xsi:type="dcterms:W3CDTF">2025-04-04T08:56:00Z</dcterms:created>
  <dcterms:modified xsi:type="dcterms:W3CDTF">2025-04-04T09:34:00Z</dcterms:modified>
</cp:coreProperties>
</file>